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EA9" w:rsidRPr="00463B3E" w:rsidRDefault="00617756" w:rsidP="00C950B2">
      <w:pPr>
        <w:ind w:left="0"/>
        <w:rPr>
          <w:sz w:val="20"/>
          <w:szCs w:val="20"/>
        </w:rPr>
      </w:pPr>
      <w:r>
        <w:rPr>
          <w:noProof/>
          <w:sz w:val="20"/>
          <w:szCs w:val="20"/>
          <w:lang w:eastAsia="fr-FR"/>
        </w:rPr>
        <w:pict>
          <v:shapetype id="_x0000_t202" coordsize="21600,21600" o:spt="202" path="m,l,21600r21600,l21600,xe">
            <v:stroke joinstyle="miter"/>
            <v:path gradientshapeok="t" o:connecttype="rect"/>
          </v:shapetype>
          <v:shape id="_x0000_s1028" type="#_x0000_t202" style="position:absolute;margin-left:270.15pt;margin-top:113.75pt;width:54.75pt;height:79.4pt;z-index:251661312;mso-wrap-style:none;mso-width-relative:margin;mso-height-relative:margin;v-text-anchor:middle" o:allowoverlap="f" filled="f" stroked="f">
            <v:textbox style="mso-next-textbox:#_x0000_s1028;mso-fit-shape-to-text:t" inset="0,0,0,0">
              <w:txbxContent>
                <w:p w:rsidR="00FD6E68" w:rsidRDefault="00FD6E68" w:rsidP="00C060F2">
                  <w:pPr>
                    <w:ind w:left="0"/>
                  </w:pPr>
                  <w:r w:rsidRPr="001A1FAA">
                    <w:rPr>
                      <w:noProof/>
                      <w:lang w:eastAsia="fr-FR"/>
                    </w:rPr>
                    <w:drawing>
                      <wp:inline distT="0" distB="0" distL="0" distR="0">
                        <wp:extent cx="495184" cy="907084"/>
                        <wp:effectExtent l="19050" t="0" r="116" b="0"/>
                        <wp:docPr id="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495485" cy="907636"/>
                                </a:xfrm>
                                <a:prstGeom prst="rect">
                                  <a:avLst/>
                                </a:prstGeom>
                                <a:noFill/>
                                <a:ln w="9525">
                                  <a:noFill/>
                                  <a:miter lim="800000"/>
                                  <a:headEnd/>
                                  <a:tailEnd/>
                                </a:ln>
                              </pic:spPr>
                            </pic:pic>
                          </a:graphicData>
                        </a:graphic>
                      </wp:inline>
                    </w:drawing>
                  </w:r>
                </w:p>
              </w:txbxContent>
            </v:textbox>
          </v:shape>
        </w:pict>
      </w:r>
      <w:r>
        <w:rPr>
          <w:noProof/>
          <w:sz w:val="20"/>
          <w:szCs w:val="20"/>
          <w:lang w:eastAsia="fr-FR"/>
        </w:rPr>
        <w:pict>
          <v:shape id="_x0000_s1032" type="#_x0000_t202" style="position:absolute;margin-left:27.05pt;margin-top:193.9pt;width:526.5pt;height:599.1pt;z-index:251662336" filled="f" stroked="f">
            <v:textbox style="mso-next-textbox:#_x0000_s1032">
              <w:txbxContent>
                <w:p w:rsidR="00FD6E68" w:rsidRPr="00463B3E" w:rsidRDefault="00FD6E68" w:rsidP="006677E4">
                  <w:pPr>
                    <w:tabs>
                      <w:tab w:val="right" w:pos="9072"/>
                    </w:tabs>
                    <w:spacing w:line="360" w:lineRule="auto"/>
                    <w:rPr>
                      <w:rFonts w:ascii="Monotype Corsiva" w:hAnsi="Monotype Corsiva"/>
                      <w:sz w:val="24"/>
                      <w:szCs w:val="24"/>
                    </w:rPr>
                  </w:pPr>
                  <w:r w:rsidRPr="00463B3E">
                    <w:rPr>
                      <w:rFonts w:ascii="Monotype Corsiva" w:hAnsi="Monotype Corsiva"/>
                      <w:sz w:val="24"/>
                      <w:szCs w:val="24"/>
                    </w:rPr>
                    <w:tab/>
                    <w:t xml:space="preserve">Fraction </w:t>
                  </w:r>
                  <w:r w:rsidR="00192170">
                    <w:rPr>
                      <w:rFonts w:ascii="Monotype Corsiva" w:hAnsi="Monotype Corsiva"/>
                      <w:sz w:val="24"/>
                      <w:szCs w:val="24"/>
                    </w:rPr>
                    <w:t>97</w:t>
                  </w:r>
                  <w:r w:rsidRPr="00463B3E">
                    <w:rPr>
                      <w:rFonts w:ascii="Monotype Corsiva" w:hAnsi="Monotype Corsiva"/>
                      <w:sz w:val="24"/>
                      <w:szCs w:val="24"/>
                    </w:rPr>
                    <w:t xml:space="preserve"> de l’année 40816 (20</w:t>
                  </w:r>
                  <w:r w:rsidR="00192170">
                    <w:rPr>
                      <w:rFonts w:ascii="Monotype Corsiva" w:hAnsi="Monotype Corsiva"/>
                      <w:sz w:val="24"/>
                      <w:szCs w:val="24"/>
                    </w:rPr>
                    <w:t>97</w:t>
                  </w:r>
                  <w:r w:rsidRPr="00463B3E">
                    <w:rPr>
                      <w:rFonts w:ascii="Monotype Corsiva" w:hAnsi="Monotype Corsiva"/>
                      <w:sz w:val="24"/>
                      <w:szCs w:val="24"/>
                    </w:rPr>
                    <w:t>816M41)</w:t>
                  </w:r>
                </w:p>
                <w:p w:rsidR="00FD6E68" w:rsidRDefault="00FD6E68" w:rsidP="00E61537">
                  <w:pPr>
                    <w:tabs>
                      <w:tab w:val="right" w:pos="9072"/>
                    </w:tabs>
                    <w:spacing w:line="360" w:lineRule="auto"/>
                    <w:rPr>
                      <w:rFonts w:ascii="Monotype Corsiva" w:hAnsi="Monotype Corsiva"/>
                      <w:sz w:val="24"/>
                      <w:szCs w:val="24"/>
                    </w:rPr>
                  </w:pPr>
                </w:p>
                <w:p w:rsidR="00192170" w:rsidRDefault="00F33292" w:rsidP="00D6740C">
                  <w:pPr>
                    <w:tabs>
                      <w:tab w:val="right" w:pos="9072"/>
                    </w:tabs>
                    <w:spacing w:line="480" w:lineRule="auto"/>
                    <w:rPr>
                      <w:rFonts w:ascii="Monotype Corsiva" w:hAnsi="Monotype Corsiva"/>
                      <w:sz w:val="24"/>
                      <w:szCs w:val="24"/>
                    </w:rPr>
                  </w:pPr>
                  <w:r>
                    <w:rPr>
                      <w:rFonts w:ascii="Monotype Corsiva" w:hAnsi="Monotype Corsiva"/>
                      <w:sz w:val="24"/>
                      <w:szCs w:val="24"/>
                    </w:rPr>
                    <w:t>Cher Interrogateur</w:t>
                  </w:r>
                  <w:r w:rsidR="00192170">
                    <w:rPr>
                      <w:rFonts w:ascii="Monotype Corsiva" w:hAnsi="Monotype Corsiva"/>
                      <w:sz w:val="24"/>
                      <w:szCs w:val="24"/>
                    </w:rPr>
                    <w:t>,</w:t>
                  </w:r>
                </w:p>
                <w:p w:rsidR="0093724F" w:rsidRDefault="00192170" w:rsidP="0093724F">
                  <w:pPr>
                    <w:tabs>
                      <w:tab w:val="right" w:pos="9072"/>
                    </w:tabs>
                    <w:spacing w:line="480" w:lineRule="auto"/>
                    <w:rPr>
                      <w:rFonts w:ascii="Monotype Corsiva" w:hAnsi="Monotype Corsiva"/>
                      <w:sz w:val="24"/>
                      <w:szCs w:val="24"/>
                    </w:rPr>
                  </w:pPr>
                  <w:r>
                    <w:rPr>
                      <w:rFonts w:ascii="Monotype Corsiva" w:hAnsi="Monotype Corsiva"/>
                      <w:sz w:val="24"/>
                      <w:szCs w:val="24"/>
                    </w:rPr>
                    <w:t>Je me permets de vous écrire ce message car l’interrogatoire de l’acolyte, que vous m’avez ramené, a révélé plusieurs</w:t>
                  </w:r>
                  <w:r w:rsidR="005D7434">
                    <w:rPr>
                      <w:rFonts w:ascii="Monotype Corsiva" w:hAnsi="Monotype Corsiva"/>
                      <w:sz w:val="24"/>
                      <w:szCs w:val="24"/>
                    </w:rPr>
                    <w:t xml:space="preserve"> f</w:t>
                  </w:r>
                  <w:r w:rsidR="00710928">
                    <w:rPr>
                      <w:rFonts w:ascii="Monotype Corsiva" w:hAnsi="Monotype Corsiva"/>
                      <w:sz w:val="24"/>
                      <w:szCs w:val="24"/>
                    </w:rPr>
                    <w:t xml:space="preserve">aits </w:t>
                  </w:r>
                  <w:r w:rsidR="00F33292">
                    <w:rPr>
                      <w:rFonts w:ascii="Monotype Corsiva" w:hAnsi="Monotype Corsiva"/>
                      <w:sz w:val="24"/>
                      <w:szCs w:val="24"/>
                    </w:rPr>
                    <w:t>qui justifient mon message. Il semble que l’</w:t>
                  </w:r>
                  <w:r w:rsidR="002B62D1">
                    <w:rPr>
                      <w:rFonts w:ascii="Monotype Corsiva" w:hAnsi="Monotype Corsiva"/>
                      <w:sz w:val="24"/>
                      <w:szCs w:val="24"/>
                    </w:rPr>
                    <w:t xml:space="preserve">Astropathe qui vous accompagnai </w:t>
                  </w:r>
                  <w:r w:rsidR="00F33292">
                    <w:rPr>
                      <w:rFonts w:ascii="Monotype Corsiva" w:hAnsi="Monotype Corsiva"/>
                      <w:sz w:val="24"/>
                      <w:szCs w:val="24"/>
                    </w:rPr>
                    <w:t xml:space="preserve">nous ait trahi tous les deux : il n’a pas fait ce que vous lui avez demandé, il n’a pas respecté la faveur que vous avait octroyé mon acolyte Eliam et enfin, le pire pour moi… Tout porte à croire qu’il ait tenté de négocier avec l’acolyte sa libération </w:t>
                  </w:r>
                  <w:r w:rsidR="002B62D1">
                    <w:rPr>
                      <w:rFonts w:ascii="Monotype Corsiva" w:hAnsi="Monotype Corsiva"/>
                      <w:sz w:val="24"/>
                      <w:szCs w:val="24"/>
                    </w:rPr>
                    <w:t>en échange</w:t>
                  </w:r>
                  <w:r w:rsidR="00F33292">
                    <w:rPr>
                      <w:rFonts w:ascii="Monotype Corsiva" w:hAnsi="Monotype Corsiva"/>
                      <w:sz w:val="24"/>
                      <w:szCs w:val="24"/>
                    </w:rPr>
                    <w:t xml:space="preserve"> </w:t>
                  </w:r>
                  <w:r w:rsidR="002B62D1">
                    <w:rPr>
                      <w:rFonts w:ascii="Monotype Corsiva" w:hAnsi="Monotype Corsiva"/>
                      <w:sz w:val="24"/>
                      <w:szCs w:val="24"/>
                    </w:rPr>
                    <w:t>d’une faveur de l’Inquisition</w:t>
                  </w:r>
                  <w:r w:rsidR="00F33292">
                    <w:rPr>
                      <w:rFonts w:ascii="Monotype Corsiva" w:hAnsi="Monotype Corsiva"/>
                      <w:sz w:val="24"/>
                      <w:szCs w:val="24"/>
                    </w:rPr>
                    <w:t>.</w:t>
                  </w:r>
                  <w:r w:rsidR="0093724F">
                    <w:rPr>
                      <w:rFonts w:ascii="Monotype Corsiva" w:hAnsi="Monotype Corsiva"/>
                      <w:sz w:val="24"/>
                      <w:szCs w:val="24"/>
                    </w:rPr>
                    <w:t xml:space="preserve"> </w:t>
                  </w:r>
                </w:p>
                <w:p w:rsidR="001F5DC6" w:rsidRDefault="005D7434" w:rsidP="0093724F">
                  <w:pPr>
                    <w:tabs>
                      <w:tab w:val="right" w:pos="9072"/>
                    </w:tabs>
                    <w:spacing w:line="480" w:lineRule="auto"/>
                    <w:rPr>
                      <w:rFonts w:ascii="Monotype Corsiva" w:hAnsi="Monotype Corsiva"/>
                      <w:sz w:val="24"/>
                      <w:szCs w:val="24"/>
                    </w:rPr>
                  </w:pPr>
                  <w:r>
                    <w:rPr>
                      <w:rFonts w:ascii="Monotype Corsiva" w:hAnsi="Monotype Corsiva"/>
                      <w:sz w:val="24"/>
                      <w:szCs w:val="24"/>
                    </w:rPr>
                    <w:t>Je l’ai fait convoquer pour éclaircir certaines zones d’ombre, je vous tiendrais informé de la suite de l’enquête.</w:t>
                  </w:r>
                </w:p>
                <w:p w:rsidR="004857EA" w:rsidRDefault="004857EA" w:rsidP="0093724F">
                  <w:pPr>
                    <w:tabs>
                      <w:tab w:val="right" w:pos="9072"/>
                    </w:tabs>
                    <w:spacing w:line="480" w:lineRule="auto"/>
                    <w:rPr>
                      <w:rFonts w:ascii="Monotype Corsiva" w:hAnsi="Monotype Corsiva"/>
                      <w:sz w:val="24"/>
                      <w:szCs w:val="24"/>
                    </w:rPr>
                  </w:pPr>
                  <w:r>
                    <w:rPr>
                      <w:rFonts w:ascii="Monotype Corsiva" w:hAnsi="Monotype Corsiva"/>
                      <w:sz w:val="24"/>
                      <w:szCs w:val="24"/>
                    </w:rPr>
                    <w:t>Néanmoins, prenez garde à votre contact de la famille Ottavy, il pourrait être corrompu par le Malleus…</w:t>
                  </w:r>
                </w:p>
                <w:p w:rsidR="001F5DC6" w:rsidRDefault="004857EA" w:rsidP="006677E4">
                  <w:pPr>
                    <w:tabs>
                      <w:tab w:val="right" w:pos="9072"/>
                    </w:tabs>
                    <w:spacing w:line="360" w:lineRule="auto"/>
                    <w:rPr>
                      <w:rFonts w:ascii="Monotype Corsiva" w:hAnsi="Monotype Corsiva"/>
                      <w:sz w:val="24"/>
                      <w:szCs w:val="24"/>
                    </w:rPr>
                  </w:pPr>
                  <w:r>
                    <w:rPr>
                      <w:rFonts w:ascii="Monotype Corsiva" w:hAnsi="Monotype Corsiva"/>
                      <w:sz w:val="24"/>
                      <w:szCs w:val="24"/>
                    </w:rPr>
                    <w:t>Bien entendu, si vous le souhaitez, v</w:t>
                  </w:r>
                  <w:r w:rsidR="002B62D1">
                    <w:rPr>
                      <w:rFonts w:ascii="Monotype Corsiva" w:hAnsi="Monotype Corsiva"/>
                      <w:sz w:val="24"/>
                      <w:szCs w:val="24"/>
                    </w:rPr>
                    <w:t xml:space="preserve">ous pouvez me joindre astropathiquement pour </w:t>
                  </w:r>
                  <w:r>
                    <w:rPr>
                      <w:rFonts w:ascii="Monotype Corsiva" w:hAnsi="Monotype Corsiva"/>
                      <w:sz w:val="24"/>
                      <w:szCs w:val="24"/>
                    </w:rPr>
                    <w:t>connaître les avancées et les différents résultats obtenus. Sachez que la Deathwatch s’occupera en priorité de la pourriture Xenos, je pense pouvoir aboutir rapidement à une capitulation des rebelles et ne jugez que quelques coupables.</w:t>
                  </w:r>
                </w:p>
                <w:p w:rsidR="004857EA" w:rsidRDefault="004857EA" w:rsidP="006677E4">
                  <w:pPr>
                    <w:tabs>
                      <w:tab w:val="right" w:pos="9072"/>
                    </w:tabs>
                    <w:spacing w:line="360" w:lineRule="auto"/>
                    <w:rPr>
                      <w:rFonts w:ascii="Monotype Corsiva" w:hAnsi="Monotype Corsiva"/>
                      <w:sz w:val="24"/>
                      <w:szCs w:val="24"/>
                    </w:rPr>
                  </w:pPr>
                  <w:r>
                    <w:rPr>
                      <w:rFonts w:ascii="Monotype Corsiva" w:hAnsi="Monotype Corsiva"/>
                      <w:sz w:val="24"/>
                      <w:szCs w:val="24"/>
                    </w:rPr>
                    <w:t>Je vous dois sans doute la vie, la population de Protasia aussi. Chacun de nous, dans sa lutte contre les Puissances de la Ruine, doit dissimuler certains secrets pour accomplir sa périlleuse mission. Cependant, Frère, je vous certifie que vous pouvez avoir confiance en moi.</w:t>
                  </w:r>
                </w:p>
                <w:p w:rsidR="001F5DC6" w:rsidRDefault="001F5DC6" w:rsidP="006677E4">
                  <w:pPr>
                    <w:tabs>
                      <w:tab w:val="right" w:pos="9072"/>
                    </w:tabs>
                    <w:spacing w:line="360" w:lineRule="auto"/>
                    <w:rPr>
                      <w:rFonts w:ascii="Monotype Corsiva" w:hAnsi="Monotype Corsiva"/>
                      <w:sz w:val="24"/>
                      <w:szCs w:val="24"/>
                    </w:rPr>
                  </w:pPr>
                </w:p>
                <w:p w:rsidR="00FD6E68" w:rsidRDefault="00FD6E68" w:rsidP="004857EA">
                  <w:pPr>
                    <w:tabs>
                      <w:tab w:val="right" w:pos="9072"/>
                    </w:tabs>
                    <w:spacing w:line="360" w:lineRule="auto"/>
                    <w:rPr>
                      <w:rFonts w:ascii="Monotype Corsiva" w:hAnsi="Monotype Corsiva"/>
                      <w:sz w:val="24"/>
                      <w:szCs w:val="24"/>
                    </w:rPr>
                  </w:pPr>
                  <w:r w:rsidRPr="00463B3E">
                    <w:rPr>
                      <w:rFonts w:ascii="Monotype Corsiva" w:hAnsi="Monotype Corsiva"/>
                      <w:sz w:val="24"/>
                      <w:szCs w:val="24"/>
                    </w:rPr>
                    <w:br/>
                  </w:r>
                  <w:r w:rsidR="004857EA">
                    <w:rPr>
                      <w:rFonts w:ascii="Monotype Corsiva" w:hAnsi="Monotype Corsiva"/>
                      <w:sz w:val="24"/>
                      <w:szCs w:val="24"/>
                    </w:rPr>
                    <w:t>Pour</w:t>
                  </w:r>
                  <w:r>
                    <w:rPr>
                      <w:rFonts w:ascii="Monotype Corsiva" w:hAnsi="Monotype Corsiva"/>
                      <w:sz w:val="24"/>
                      <w:szCs w:val="24"/>
                    </w:rPr>
                    <w:t xml:space="preserve"> la g</w:t>
                  </w:r>
                  <w:r w:rsidR="004857EA">
                    <w:rPr>
                      <w:rFonts w:ascii="Monotype Corsiva" w:hAnsi="Monotype Corsiva"/>
                      <w:sz w:val="24"/>
                      <w:szCs w:val="24"/>
                    </w:rPr>
                    <w:t>loire de l’Empereur-Dieu, par le Credo Impérial</w:t>
                  </w:r>
                </w:p>
                <w:p w:rsidR="00FD6E68" w:rsidRDefault="00FD6E68" w:rsidP="00D6740C">
                  <w:pPr>
                    <w:tabs>
                      <w:tab w:val="right" w:pos="9072"/>
                    </w:tabs>
                    <w:spacing w:line="360" w:lineRule="auto"/>
                    <w:rPr>
                      <w:rFonts w:ascii="Monotype Corsiva" w:hAnsi="Monotype Corsiva"/>
                      <w:sz w:val="24"/>
                      <w:szCs w:val="24"/>
                    </w:rPr>
                  </w:pPr>
                </w:p>
                <w:p w:rsidR="00FD6E68" w:rsidRPr="00FD6E68" w:rsidRDefault="00FD6E68" w:rsidP="00D6740C">
                  <w:pPr>
                    <w:tabs>
                      <w:tab w:val="right" w:pos="9072"/>
                    </w:tabs>
                    <w:spacing w:line="360" w:lineRule="auto"/>
                    <w:rPr>
                      <w:rFonts w:ascii="Monotype Corsiva" w:hAnsi="Monotype Corsiva"/>
                      <w:sz w:val="32"/>
                      <w:szCs w:val="24"/>
                    </w:rPr>
                  </w:pPr>
                  <w:r>
                    <w:rPr>
                      <w:rFonts w:ascii="Monotype Corsiva" w:hAnsi="Monotype Corsiva"/>
                      <w:sz w:val="24"/>
                      <w:szCs w:val="24"/>
                    </w:rPr>
                    <w:tab/>
                  </w:r>
                  <w:r w:rsidR="004857EA">
                    <w:rPr>
                      <w:rFonts w:ascii="Monotype Corsiva" w:hAnsi="Monotype Corsiva"/>
                      <w:sz w:val="32"/>
                      <w:szCs w:val="24"/>
                    </w:rPr>
                    <w:t>Inquisiteur Globus Vaarack</w:t>
                  </w:r>
                </w:p>
                <w:p w:rsidR="00FD6E68" w:rsidRPr="00FD6E68" w:rsidRDefault="00FD6E68" w:rsidP="006677E4">
                  <w:pPr>
                    <w:tabs>
                      <w:tab w:val="right" w:pos="9072"/>
                      <w:tab w:val="right" w:pos="9498"/>
                    </w:tabs>
                    <w:spacing w:line="360" w:lineRule="auto"/>
                    <w:rPr>
                      <w:rFonts w:ascii="Monotype Corsiva" w:hAnsi="Monotype Corsiva"/>
                      <w:sz w:val="32"/>
                      <w:szCs w:val="24"/>
                    </w:rPr>
                  </w:pPr>
                  <w:r w:rsidRPr="00FD6E68">
                    <w:rPr>
                      <w:rFonts w:ascii="Monotype Corsiva" w:hAnsi="Monotype Corsiva"/>
                      <w:sz w:val="32"/>
                      <w:szCs w:val="24"/>
                    </w:rPr>
                    <w:tab/>
                  </w:r>
                  <w:r w:rsidR="004857EA">
                    <w:rPr>
                      <w:rFonts w:ascii="Monotype Corsiva" w:hAnsi="Monotype Corsiva"/>
                      <w:sz w:val="32"/>
                      <w:szCs w:val="24"/>
                    </w:rPr>
                    <w:t>Membre de l’Ordo HERETICUS</w:t>
                  </w:r>
                </w:p>
                <w:p w:rsidR="00FD6E68" w:rsidRPr="00FD6E68" w:rsidRDefault="00FD6E68" w:rsidP="006677E4">
                  <w:pPr>
                    <w:tabs>
                      <w:tab w:val="right" w:pos="9072"/>
                    </w:tabs>
                    <w:ind w:left="0"/>
                    <w:rPr>
                      <w:sz w:val="32"/>
                      <w:szCs w:val="24"/>
                    </w:rPr>
                  </w:pPr>
                </w:p>
              </w:txbxContent>
            </v:textbox>
          </v:shape>
        </w:pict>
      </w:r>
      <w:r w:rsidR="00C060F2" w:rsidRPr="00463B3E">
        <w:rPr>
          <w:noProof/>
          <w:sz w:val="20"/>
          <w:szCs w:val="20"/>
          <w:lang w:eastAsia="fr-FR"/>
        </w:rPr>
        <w:drawing>
          <wp:inline distT="0" distB="0" distL="0" distR="0">
            <wp:extent cx="7322154" cy="10497312"/>
            <wp:effectExtent l="19050" t="0" r="0" b="0"/>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324525" cy="10500711"/>
                    </a:xfrm>
                    <a:prstGeom prst="rect">
                      <a:avLst/>
                    </a:prstGeom>
                    <a:noFill/>
                    <a:ln w="9525">
                      <a:noFill/>
                      <a:miter lim="800000"/>
                      <a:headEnd/>
                      <a:tailEnd/>
                    </a:ln>
                  </pic:spPr>
                </pic:pic>
              </a:graphicData>
            </a:graphic>
          </wp:inline>
        </w:drawing>
      </w:r>
    </w:p>
    <w:p w:rsidR="00B92F54" w:rsidRPr="00463B3E" w:rsidRDefault="00617756" w:rsidP="001A1FAA">
      <w:pPr>
        <w:ind w:left="-142" w:right="-58"/>
        <w:rPr>
          <w:sz w:val="20"/>
          <w:szCs w:val="20"/>
        </w:rPr>
      </w:pPr>
      <w:r>
        <w:rPr>
          <w:noProof/>
          <w:sz w:val="20"/>
          <w:szCs w:val="20"/>
          <w:lang w:eastAsia="fr-FR"/>
        </w:rPr>
        <w:lastRenderedPageBreak/>
        <w:pict>
          <v:shape id="_x0000_s1034" type="#_x0000_t202" style="position:absolute;left:0;text-align:left;margin-left:254.75pt;margin-top:368pt;width:59.35pt;height:93.6pt;z-index:251663360;mso-wrap-style:none" filled="f" stroked="f">
            <v:textbox style="mso-fit-shape-to-text:t">
              <w:txbxContent>
                <w:p w:rsidR="00FD6E68" w:rsidRDefault="00FD6E68">
                  <w:pPr>
                    <w:ind w:left="0"/>
                  </w:pPr>
                  <w:r>
                    <w:rPr>
                      <w:noProof/>
                      <w:lang w:eastAsia="fr-FR"/>
                    </w:rPr>
                    <w:drawing>
                      <wp:inline distT="0" distB="0" distL="0" distR="0">
                        <wp:extent cx="572770" cy="1017905"/>
                        <wp:effectExtent l="19050" t="0" r="0"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2770" cy="1017905"/>
                                </a:xfrm>
                                <a:prstGeom prst="rect">
                                  <a:avLst/>
                                </a:prstGeom>
                                <a:noFill/>
                                <a:ln w="9525">
                                  <a:noFill/>
                                  <a:miter lim="800000"/>
                                  <a:headEnd/>
                                  <a:tailEnd/>
                                </a:ln>
                              </pic:spPr>
                            </pic:pic>
                          </a:graphicData>
                        </a:graphic>
                      </wp:inline>
                    </w:drawing>
                  </w:r>
                </w:p>
              </w:txbxContent>
            </v:textbox>
          </v:shape>
        </w:pict>
      </w:r>
      <w:r w:rsidR="00B92F54" w:rsidRPr="00463B3E">
        <w:rPr>
          <w:noProof/>
          <w:sz w:val="20"/>
          <w:szCs w:val="20"/>
          <w:lang w:eastAsia="fr-FR"/>
        </w:rPr>
        <w:drawing>
          <wp:inline distT="0" distB="0" distL="0" distR="0">
            <wp:extent cx="7404929" cy="10679593"/>
            <wp:effectExtent l="19050" t="0" r="5521"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411104" cy="10688499"/>
                    </a:xfrm>
                    <a:prstGeom prst="rect">
                      <a:avLst/>
                    </a:prstGeom>
                    <a:noFill/>
                    <a:ln w="9525">
                      <a:noFill/>
                      <a:miter lim="800000"/>
                      <a:headEnd/>
                      <a:tailEnd/>
                    </a:ln>
                  </pic:spPr>
                </pic:pic>
              </a:graphicData>
            </a:graphic>
          </wp:inline>
        </w:drawing>
      </w:r>
    </w:p>
    <w:sectPr w:rsidR="00B92F54" w:rsidRPr="00463B3E" w:rsidSect="001A1FAA">
      <w:pgSz w:w="11906" w:h="16838"/>
      <w:pgMar w:top="238" w:right="0" w:bottom="249" w:left="23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ADC" w:rsidRDefault="008B3ADC" w:rsidP="00776168">
      <w:pPr>
        <w:spacing w:before="0" w:after="0"/>
      </w:pPr>
      <w:r>
        <w:separator/>
      </w:r>
    </w:p>
  </w:endnote>
  <w:endnote w:type="continuationSeparator" w:id="0">
    <w:p w:rsidR="008B3ADC" w:rsidRDefault="008B3ADC" w:rsidP="0077616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ADC" w:rsidRDefault="008B3ADC" w:rsidP="00776168">
      <w:pPr>
        <w:spacing w:before="0" w:after="0"/>
      </w:pPr>
      <w:r>
        <w:separator/>
      </w:r>
    </w:p>
  </w:footnote>
  <w:footnote w:type="continuationSeparator" w:id="0">
    <w:p w:rsidR="008B3ADC" w:rsidRDefault="008B3ADC" w:rsidP="00776168">
      <w:pPr>
        <w:spacing w:before="0"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C11A8F"/>
    <w:rsid w:val="00000B7C"/>
    <w:rsid w:val="00006808"/>
    <w:rsid w:val="00020333"/>
    <w:rsid w:val="00032360"/>
    <w:rsid w:val="0003536B"/>
    <w:rsid w:val="0004038D"/>
    <w:rsid w:val="00041071"/>
    <w:rsid w:val="00062E9C"/>
    <w:rsid w:val="00064C29"/>
    <w:rsid w:val="00086E2E"/>
    <w:rsid w:val="000A743C"/>
    <w:rsid w:val="000B1B06"/>
    <w:rsid w:val="000B4070"/>
    <w:rsid w:val="000D2F8E"/>
    <w:rsid w:val="000E0111"/>
    <w:rsid w:val="000F2EE2"/>
    <w:rsid w:val="00112F24"/>
    <w:rsid w:val="00127812"/>
    <w:rsid w:val="00171A41"/>
    <w:rsid w:val="00192170"/>
    <w:rsid w:val="00193654"/>
    <w:rsid w:val="001979B7"/>
    <w:rsid w:val="00197F7A"/>
    <w:rsid w:val="001A1FAA"/>
    <w:rsid w:val="001A42A8"/>
    <w:rsid w:val="001B6711"/>
    <w:rsid w:val="001E0329"/>
    <w:rsid w:val="001E78CC"/>
    <w:rsid w:val="001F350D"/>
    <w:rsid w:val="001F4C2F"/>
    <w:rsid w:val="001F5DC6"/>
    <w:rsid w:val="001F6979"/>
    <w:rsid w:val="001F743B"/>
    <w:rsid w:val="00215CA9"/>
    <w:rsid w:val="00217C18"/>
    <w:rsid w:val="00231CD5"/>
    <w:rsid w:val="00236B7B"/>
    <w:rsid w:val="002A20FB"/>
    <w:rsid w:val="002B62D1"/>
    <w:rsid w:val="002B7B3B"/>
    <w:rsid w:val="002C08A1"/>
    <w:rsid w:val="002D5EC2"/>
    <w:rsid w:val="002E52A5"/>
    <w:rsid w:val="002E57D3"/>
    <w:rsid w:val="002E7DEE"/>
    <w:rsid w:val="002F4BE9"/>
    <w:rsid w:val="003018A2"/>
    <w:rsid w:val="00305A48"/>
    <w:rsid w:val="00305E36"/>
    <w:rsid w:val="003250FB"/>
    <w:rsid w:val="003267D2"/>
    <w:rsid w:val="00331948"/>
    <w:rsid w:val="00342390"/>
    <w:rsid w:val="003575F4"/>
    <w:rsid w:val="00363866"/>
    <w:rsid w:val="00386EDE"/>
    <w:rsid w:val="003A35E4"/>
    <w:rsid w:val="003B317A"/>
    <w:rsid w:val="003E3DE5"/>
    <w:rsid w:val="004005EE"/>
    <w:rsid w:val="004055CA"/>
    <w:rsid w:val="004234D9"/>
    <w:rsid w:val="00440139"/>
    <w:rsid w:val="00454840"/>
    <w:rsid w:val="00463B3E"/>
    <w:rsid w:val="00470DB6"/>
    <w:rsid w:val="00480DB0"/>
    <w:rsid w:val="004812D6"/>
    <w:rsid w:val="0048308E"/>
    <w:rsid w:val="004857EA"/>
    <w:rsid w:val="004B3A6C"/>
    <w:rsid w:val="004F2C78"/>
    <w:rsid w:val="00500AD6"/>
    <w:rsid w:val="00501FC7"/>
    <w:rsid w:val="005048B9"/>
    <w:rsid w:val="00537C95"/>
    <w:rsid w:val="0055387C"/>
    <w:rsid w:val="00561315"/>
    <w:rsid w:val="0058002A"/>
    <w:rsid w:val="00585708"/>
    <w:rsid w:val="00586798"/>
    <w:rsid w:val="005918F5"/>
    <w:rsid w:val="005A3882"/>
    <w:rsid w:val="005A6713"/>
    <w:rsid w:val="005D3C5D"/>
    <w:rsid w:val="005D7434"/>
    <w:rsid w:val="006003EE"/>
    <w:rsid w:val="0060616D"/>
    <w:rsid w:val="0061303B"/>
    <w:rsid w:val="00617756"/>
    <w:rsid w:val="00632036"/>
    <w:rsid w:val="00634A59"/>
    <w:rsid w:val="00635F28"/>
    <w:rsid w:val="006677E4"/>
    <w:rsid w:val="00671AB0"/>
    <w:rsid w:val="00697092"/>
    <w:rsid w:val="006A7CB4"/>
    <w:rsid w:val="006B2B6E"/>
    <w:rsid w:val="006B4994"/>
    <w:rsid w:val="006C5195"/>
    <w:rsid w:val="006C6F24"/>
    <w:rsid w:val="006C778C"/>
    <w:rsid w:val="006C7A57"/>
    <w:rsid w:val="006C7B9E"/>
    <w:rsid w:val="006D0DF4"/>
    <w:rsid w:val="006D1A9C"/>
    <w:rsid w:val="006D5FA2"/>
    <w:rsid w:val="007048A7"/>
    <w:rsid w:val="00710928"/>
    <w:rsid w:val="00725E7F"/>
    <w:rsid w:val="00726887"/>
    <w:rsid w:val="00754010"/>
    <w:rsid w:val="00755471"/>
    <w:rsid w:val="007572BC"/>
    <w:rsid w:val="00772DED"/>
    <w:rsid w:val="00774BF8"/>
    <w:rsid w:val="00776168"/>
    <w:rsid w:val="007770D9"/>
    <w:rsid w:val="00780CF6"/>
    <w:rsid w:val="00790D06"/>
    <w:rsid w:val="0079487D"/>
    <w:rsid w:val="007A1939"/>
    <w:rsid w:val="007F4B5C"/>
    <w:rsid w:val="008018BE"/>
    <w:rsid w:val="00815520"/>
    <w:rsid w:val="00856118"/>
    <w:rsid w:val="00884CA1"/>
    <w:rsid w:val="00884D39"/>
    <w:rsid w:val="00885AE3"/>
    <w:rsid w:val="008A490F"/>
    <w:rsid w:val="008B22FA"/>
    <w:rsid w:val="008B3ADC"/>
    <w:rsid w:val="008C289B"/>
    <w:rsid w:val="008C5774"/>
    <w:rsid w:val="008D052F"/>
    <w:rsid w:val="008D1205"/>
    <w:rsid w:val="008D2840"/>
    <w:rsid w:val="008D63CC"/>
    <w:rsid w:val="008E2795"/>
    <w:rsid w:val="00900851"/>
    <w:rsid w:val="0090468D"/>
    <w:rsid w:val="00910132"/>
    <w:rsid w:val="009129CD"/>
    <w:rsid w:val="00917508"/>
    <w:rsid w:val="0092053A"/>
    <w:rsid w:val="00926F4E"/>
    <w:rsid w:val="0093284D"/>
    <w:rsid w:val="009347E7"/>
    <w:rsid w:val="0093724F"/>
    <w:rsid w:val="0094115B"/>
    <w:rsid w:val="00963F3D"/>
    <w:rsid w:val="00966D30"/>
    <w:rsid w:val="00975ABF"/>
    <w:rsid w:val="00990E42"/>
    <w:rsid w:val="009A13AB"/>
    <w:rsid w:val="009A2C8F"/>
    <w:rsid w:val="009A7DF1"/>
    <w:rsid w:val="009C4E69"/>
    <w:rsid w:val="009C6BE7"/>
    <w:rsid w:val="009D17B9"/>
    <w:rsid w:val="009D305B"/>
    <w:rsid w:val="009E14DB"/>
    <w:rsid w:val="009E1F59"/>
    <w:rsid w:val="00A12CE4"/>
    <w:rsid w:val="00A31328"/>
    <w:rsid w:val="00A516A6"/>
    <w:rsid w:val="00A52EE1"/>
    <w:rsid w:val="00A5460D"/>
    <w:rsid w:val="00A64A88"/>
    <w:rsid w:val="00A70FAE"/>
    <w:rsid w:val="00A804A7"/>
    <w:rsid w:val="00A83030"/>
    <w:rsid w:val="00A9381E"/>
    <w:rsid w:val="00AA2DAE"/>
    <w:rsid w:val="00AA599D"/>
    <w:rsid w:val="00AB2ADA"/>
    <w:rsid w:val="00AB7EA9"/>
    <w:rsid w:val="00AC4A1B"/>
    <w:rsid w:val="00AD732E"/>
    <w:rsid w:val="00AE168D"/>
    <w:rsid w:val="00B066A0"/>
    <w:rsid w:val="00B152EF"/>
    <w:rsid w:val="00B15DF7"/>
    <w:rsid w:val="00B33992"/>
    <w:rsid w:val="00B427E8"/>
    <w:rsid w:val="00B60882"/>
    <w:rsid w:val="00B743BA"/>
    <w:rsid w:val="00B777C5"/>
    <w:rsid w:val="00B842AE"/>
    <w:rsid w:val="00B90276"/>
    <w:rsid w:val="00B916AB"/>
    <w:rsid w:val="00B92F54"/>
    <w:rsid w:val="00B96141"/>
    <w:rsid w:val="00BA52F5"/>
    <w:rsid w:val="00BB4BA1"/>
    <w:rsid w:val="00BC324E"/>
    <w:rsid w:val="00BD0556"/>
    <w:rsid w:val="00BD4865"/>
    <w:rsid w:val="00BF664F"/>
    <w:rsid w:val="00BF7681"/>
    <w:rsid w:val="00C060F2"/>
    <w:rsid w:val="00C11A8F"/>
    <w:rsid w:val="00C2709B"/>
    <w:rsid w:val="00C42AD3"/>
    <w:rsid w:val="00C522C4"/>
    <w:rsid w:val="00C72FBA"/>
    <w:rsid w:val="00C76D4A"/>
    <w:rsid w:val="00C77386"/>
    <w:rsid w:val="00C82B34"/>
    <w:rsid w:val="00C84439"/>
    <w:rsid w:val="00C950B2"/>
    <w:rsid w:val="00C97CB0"/>
    <w:rsid w:val="00CA0F45"/>
    <w:rsid w:val="00CF36E8"/>
    <w:rsid w:val="00CF745F"/>
    <w:rsid w:val="00D02096"/>
    <w:rsid w:val="00D1225F"/>
    <w:rsid w:val="00D1771D"/>
    <w:rsid w:val="00D242C2"/>
    <w:rsid w:val="00D34F5B"/>
    <w:rsid w:val="00D3684E"/>
    <w:rsid w:val="00D440A2"/>
    <w:rsid w:val="00D552C5"/>
    <w:rsid w:val="00D64B41"/>
    <w:rsid w:val="00D6740C"/>
    <w:rsid w:val="00D925FB"/>
    <w:rsid w:val="00D952F7"/>
    <w:rsid w:val="00DA2C78"/>
    <w:rsid w:val="00DC4AA2"/>
    <w:rsid w:val="00DC6B7F"/>
    <w:rsid w:val="00DD1F43"/>
    <w:rsid w:val="00DD3B2B"/>
    <w:rsid w:val="00DF482F"/>
    <w:rsid w:val="00E03FD0"/>
    <w:rsid w:val="00E17C62"/>
    <w:rsid w:val="00E2253E"/>
    <w:rsid w:val="00E24FB7"/>
    <w:rsid w:val="00E341D1"/>
    <w:rsid w:val="00E41C22"/>
    <w:rsid w:val="00E528FB"/>
    <w:rsid w:val="00E55440"/>
    <w:rsid w:val="00E55DB5"/>
    <w:rsid w:val="00E57D90"/>
    <w:rsid w:val="00E6051F"/>
    <w:rsid w:val="00E61537"/>
    <w:rsid w:val="00E768EA"/>
    <w:rsid w:val="00E81843"/>
    <w:rsid w:val="00E925AE"/>
    <w:rsid w:val="00E936FB"/>
    <w:rsid w:val="00EB5E50"/>
    <w:rsid w:val="00EC40C7"/>
    <w:rsid w:val="00EF01E3"/>
    <w:rsid w:val="00F067AA"/>
    <w:rsid w:val="00F135E5"/>
    <w:rsid w:val="00F20A8F"/>
    <w:rsid w:val="00F24BF2"/>
    <w:rsid w:val="00F2558D"/>
    <w:rsid w:val="00F25EA3"/>
    <w:rsid w:val="00F33292"/>
    <w:rsid w:val="00F4439C"/>
    <w:rsid w:val="00F446EE"/>
    <w:rsid w:val="00F50885"/>
    <w:rsid w:val="00F50CDF"/>
    <w:rsid w:val="00F57B0E"/>
    <w:rsid w:val="00F93172"/>
    <w:rsid w:val="00F976CF"/>
    <w:rsid w:val="00FA71F7"/>
    <w:rsid w:val="00FB3159"/>
    <w:rsid w:val="00FC2044"/>
    <w:rsid w:val="00FD6E68"/>
    <w:rsid w:val="00FF106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before="80" w:after="80"/>
        <w:ind w:left="181" w:right="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B2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11A8F"/>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C11A8F"/>
    <w:rPr>
      <w:rFonts w:ascii="Tahoma" w:hAnsi="Tahoma" w:cs="Tahoma"/>
      <w:sz w:val="16"/>
      <w:szCs w:val="16"/>
    </w:rPr>
  </w:style>
  <w:style w:type="paragraph" w:styleId="En-tte">
    <w:name w:val="header"/>
    <w:basedOn w:val="Normal"/>
    <w:link w:val="En-tteCar"/>
    <w:uiPriority w:val="99"/>
    <w:semiHidden/>
    <w:unhideWhenUsed/>
    <w:rsid w:val="00776168"/>
    <w:pPr>
      <w:tabs>
        <w:tab w:val="center" w:pos="4536"/>
        <w:tab w:val="right" w:pos="9072"/>
      </w:tabs>
      <w:spacing w:before="0" w:after="0"/>
    </w:pPr>
  </w:style>
  <w:style w:type="character" w:customStyle="1" w:styleId="En-tteCar">
    <w:name w:val="En-tête Car"/>
    <w:basedOn w:val="Policepardfaut"/>
    <w:link w:val="En-tte"/>
    <w:uiPriority w:val="99"/>
    <w:semiHidden/>
    <w:rsid w:val="00776168"/>
  </w:style>
  <w:style w:type="paragraph" w:styleId="Pieddepage">
    <w:name w:val="footer"/>
    <w:basedOn w:val="Normal"/>
    <w:link w:val="PieddepageCar"/>
    <w:uiPriority w:val="99"/>
    <w:semiHidden/>
    <w:unhideWhenUsed/>
    <w:rsid w:val="00776168"/>
    <w:pPr>
      <w:tabs>
        <w:tab w:val="center" w:pos="4536"/>
        <w:tab w:val="right" w:pos="9072"/>
      </w:tabs>
      <w:spacing w:before="0" w:after="0"/>
    </w:pPr>
  </w:style>
  <w:style w:type="character" w:customStyle="1" w:styleId="PieddepageCar">
    <w:name w:val="Pied de page Car"/>
    <w:basedOn w:val="Policepardfaut"/>
    <w:link w:val="Pieddepage"/>
    <w:uiPriority w:val="99"/>
    <w:semiHidden/>
    <w:rsid w:val="0077616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646</TotalTime>
  <Pages>2</Pages>
  <Words>1</Words>
  <Characters>6</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CAPGEMINI</Company>
  <LinksUpToDate>false</LinksUpToDate>
  <CharactersWithSpaces>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BARILLET Yohann</dc:creator>
  <cp:lastModifiedBy>Yohann BARILLET (ybarille)</cp:lastModifiedBy>
  <cp:revision>8</cp:revision>
  <cp:lastPrinted>2014-12-19T17:57:00Z</cp:lastPrinted>
  <dcterms:created xsi:type="dcterms:W3CDTF">2015-08-30T20:55:00Z</dcterms:created>
  <dcterms:modified xsi:type="dcterms:W3CDTF">2015-08-31T15:28:00Z</dcterms:modified>
</cp:coreProperties>
</file>